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74" w:rsidRPr="00526C74" w:rsidRDefault="00CC691C" w:rsidP="00526C74">
      <w:pPr>
        <w:jc w:val="center"/>
        <w:rPr>
          <w:sz w:val="28"/>
        </w:rPr>
      </w:pPr>
      <w:r>
        <w:rPr>
          <w:b/>
          <w:color w:val="FF0000"/>
          <w:sz w:val="40"/>
        </w:rPr>
        <w:t>MIMORIADNE</w:t>
      </w:r>
      <w:bookmarkStart w:id="0" w:name="_GoBack"/>
      <w:bookmarkEnd w:id="0"/>
      <w:r w:rsidR="00526C74" w:rsidRPr="00526C74">
        <w:rPr>
          <w:b/>
          <w:color w:val="FF0000"/>
          <w:sz w:val="40"/>
        </w:rPr>
        <w:t xml:space="preserve"> OBMEDZENIE POHYBU PO CELEJ KRAJINE, VEĽKÉ OPATRENIA POČAS VEĽKEJ NOCI (8.04.-13.4.2020)</w:t>
      </w:r>
    </w:p>
    <w:p w:rsidR="00526C74" w:rsidRPr="00526C74" w:rsidRDefault="00526C74" w:rsidP="00526C74"/>
    <w:p w:rsidR="00526C74" w:rsidRPr="00526C74" w:rsidRDefault="00526C74" w:rsidP="00526C74">
      <w:pPr>
        <w:jc w:val="center"/>
        <w:rPr>
          <w:b/>
          <w:sz w:val="24"/>
        </w:rPr>
      </w:pPr>
      <w:r w:rsidRPr="00526C74">
        <w:rPr>
          <w:rFonts w:ascii="Calibri" w:hAnsi="Calibri" w:cs="Calibri"/>
          <w:b/>
        </w:rPr>
        <w:t>❗️</w:t>
      </w:r>
      <w:r w:rsidRPr="00526C74">
        <w:rPr>
          <w:b/>
        </w:rPr>
        <w:t> </w:t>
      </w:r>
      <w:r w:rsidRPr="00526C74">
        <w:rPr>
          <w:b/>
          <w:sz w:val="24"/>
        </w:rPr>
        <w:t>Na základe uznesenia Vlády SR a nariadenia hlavného hygienika budú na území Slovenskej republiky platiť mimoriadne opatrenie v podobe obmedzenia pohybu a zákazu vychádzania v termíne od 8. apríla od 00:00 do 13. apríla 23:59 (streda až pondelok).</w:t>
      </w:r>
    </w:p>
    <w:p w:rsidR="00526C74" w:rsidRPr="00526C74" w:rsidRDefault="00526C74" w:rsidP="00526C74">
      <w:pPr>
        <w:jc w:val="center"/>
        <w:rPr>
          <w:rFonts w:ascii="Calibri" w:hAnsi="Calibri" w:cs="Calibri"/>
          <w:b/>
          <w:color w:val="FF0000"/>
          <w:sz w:val="32"/>
        </w:rPr>
      </w:pPr>
      <w:r w:rsidRPr="00526C74">
        <w:rPr>
          <w:rFonts w:ascii="Calibri" w:hAnsi="Calibri" w:cs="Calibri"/>
          <w:b/>
          <w:color w:val="FF0000"/>
          <w:sz w:val="28"/>
        </w:rPr>
        <w:t>!</w:t>
      </w:r>
      <w:r w:rsidRPr="00526C74">
        <w:rPr>
          <w:b/>
          <w:color w:val="FF0000"/>
          <w:sz w:val="28"/>
        </w:rPr>
        <w:t> </w:t>
      </w:r>
      <w:r w:rsidRPr="00526C74">
        <w:rPr>
          <w:b/>
          <w:color w:val="FF0000"/>
          <w:sz w:val="32"/>
        </w:rPr>
        <w:t>ZAKAZUJE SA </w:t>
      </w:r>
      <w:r w:rsidRPr="00526C74">
        <w:rPr>
          <w:rFonts w:ascii="Calibri" w:hAnsi="Calibri" w:cs="Calibri"/>
          <w:b/>
          <w:color w:val="FF0000"/>
          <w:sz w:val="32"/>
        </w:rPr>
        <w:t>!</w:t>
      </w:r>
    </w:p>
    <w:p w:rsidR="00526C74" w:rsidRPr="00526C74" w:rsidRDefault="00526C74" w:rsidP="00526C74">
      <w:pPr>
        <w:jc w:val="center"/>
        <w:rPr>
          <w:b/>
          <w:color w:val="FF0000"/>
          <w:sz w:val="28"/>
        </w:rPr>
      </w:pPr>
      <w:r w:rsidRPr="00526C74">
        <w:rPr>
          <w:rFonts w:ascii="Calibri" w:hAnsi="Calibri" w:cs="Calibri"/>
          <w:b/>
          <w:color w:val="FF0000"/>
          <w:sz w:val="28"/>
        </w:rPr>
        <w:t>!</w:t>
      </w:r>
      <w:r w:rsidRPr="00526C74">
        <w:rPr>
          <w:b/>
          <w:color w:val="FF0000"/>
          <w:sz w:val="28"/>
        </w:rPr>
        <w:t> Zhromažďovať sa s inými osobami okrem osôb, ktoré žijú v spoločnej domácnosti</w:t>
      </w:r>
      <w:r>
        <w:rPr>
          <w:b/>
          <w:color w:val="FF0000"/>
          <w:sz w:val="28"/>
        </w:rPr>
        <w:t>.</w:t>
      </w:r>
    </w:p>
    <w:p w:rsidR="00526C74" w:rsidRPr="00526C74" w:rsidRDefault="00526C74" w:rsidP="00526C74">
      <w:pPr>
        <w:jc w:val="center"/>
        <w:rPr>
          <w:b/>
          <w:color w:val="FF0000"/>
          <w:sz w:val="28"/>
        </w:rPr>
      </w:pPr>
      <w:r w:rsidRPr="00526C74">
        <w:rPr>
          <w:b/>
          <w:color w:val="FF0000"/>
          <w:sz w:val="28"/>
        </w:rPr>
        <w:t>!  Akýkoľvek pohyb na verejných priestranstvách okrem výnimiek:</w:t>
      </w:r>
    </w:p>
    <w:p w:rsidR="00526C74" w:rsidRPr="00526C74" w:rsidRDefault="00526C74" w:rsidP="00526C74">
      <w:pPr>
        <w:jc w:val="center"/>
        <w:rPr>
          <w:rFonts w:ascii="Calibri" w:hAnsi="Calibri" w:cs="Calibri"/>
          <w:b/>
          <w:color w:val="00B050"/>
          <w:sz w:val="28"/>
        </w:rPr>
      </w:pPr>
      <w:r w:rsidRPr="00526C74">
        <w:rPr>
          <w:rFonts w:ascii="Calibri" w:hAnsi="Calibri" w:cs="Calibri"/>
          <w:b/>
          <w:color w:val="00B050"/>
          <w:sz w:val="28"/>
        </w:rPr>
        <w:t>✅</w:t>
      </w:r>
      <w:r w:rsidRPr="00526C74">
        <w:rPr>
          <w:b/>
          <w:color w:val="00B050"/>
          <w:sz w:val="28"/>
        </w:rPr>
        <w:t> VÝNIMKY SA VZŤAHUJÚ NA </w:t>
      </w:r>
      <w:r w:rsidRPr="00526C74">
        <w:rPr>
          <w:rFonts w:ascii="Calibri" w:hAnsi="Calibri" w:cs="Calibri"/>
          <w:b/>
          <w:color w:val="00B050"/>
          <w:sz w:val="28"/>
        </w:rPr>
        <w:t>✅</w:t>
      </w:r>
    </w:p>
    <w:p w:rsidR="00526C74" w:rsidRPr="00526C74" w:rsidRDefault="00526C74" w:rsidP="00526C74">
      <w:pPr>
        <w:rPr>
          <w:sz w:val="24"/>
          <w:szCs w:val="24"/>
        </w:rPr>
      </w:pPr>
      <w:r w:rsidRPr="00526C74">
        <w:rPr>
          <w:rFonts w:ascii="MS Gothic" w:eastAsia="MS Gothic" w:hAnsi="MS Gothic" w:cs="MS Gothic" w:hint="eastAsia"/>
          <w:sz w:val="24"/>
          <w:szCs w:val="24"/>
        </w:rPr>
        <w:t>➡</w:t>
      </w:r>
      <w:r w:rsidRPr="00526C74">
        <w:rPr>
          <w:rFonts w:ascii="Calibri" w:hAnsi="Calibri" w:cs="Calibri"/>
          <w:sz w:val="24"/>
          <w:szCs w:val="24"/>
        </w:rPr>
        <w:t>️</w:t>
      </w:r>
      <w:r w:rsidRPr="00526C74">
        <w:rPr>
          <w:sz w:val="24"/>
          <w:szCs w:val="24"/>
        </w:rPr>
        <w:t> Osoby, ktoré pôjdu do a zo zamestnania vrátane podnikatelia, ktorí budú cestovať za výkonom svojej činnosti (vrátane "</w:t>
      </w:r>
      <w:proofErr w:type="spellStart"/>
      <w:r w:rsidRPr="00526C74">
        <w:rPr>
          <w:sz w:val="24"/>
          <w:szCs w:val="24"/>
        </w:rPr>
        <w:t>pendlerov</w:t>
      </w:r>
      <w:proofErr w:type="spellEnd"/>
      <w:r w:rsidRPr="00526C74">
        <w:rPr>
          <w:sz w:val="24"/>
          <w:szCs w:val="24"/>
        </w:rPr>
        <w:t>" podľa výnimky 30 km za hranicami SR)</w:t>
      </w:r>
      <w:r w:rsidRPr="00526C74">
        <w:rPr>
          <w:sz w:val="24"/>
          <w:szCs w:val="24"/>
        </w:rPr>
        <w:br/>
      </w:r>
      <w:r w:rsidRPr="00526C74">
        <w:rPr>
          <w:rFonts w:ascii="MS Gothic" w:eastAsia="MS Gothic" w:hAnsi="MS Gothic" w:cs="MS Gothic" w:hint="eastAsia"/>
          <w:sz w:val="24"/>
          <w:szCs w:val="24"/>
        </w:rPr>
        <w:t>➡</w:t>
      </w:r>
      <w:r w:rsidRPr="00526C74">
        <w:rPr>
          <w:rFonts w:ascii="Calibri" w:hAnsi="Calibri" w:cs="Calibri"/>
          <w:sz w:val="24"/>
          <w:szCs w:val="24"/>
        </w:rPr>
        <w:t>️</w:t>
      </w:r>
      <w:r w:rsidRPr="00526C74">
        <w:rPr>
          <w:sz w:val="24"/>
          <w:szCs w:val="24"/>
        </w:rPr>
        <w:t> Osoby, ktoré pôjdu na nákup v nevyhnutnom rozsahu na nákup potravín, liekov, drogérie alebo krmiva pre zvieratá v rámci jedného okresu, resp. v rámci územia Bratislavy a Košíc</w:t>
      </w:r>
      <w:r w:rsidRPr="00526C74">
        <w:rPr>
          <w:sz w:val="24"/>
          <w:szCs w:val="24"/>
        </w:rPr>
        <w:br/>
      </w:r>
      <w:r w:rsidRPr="00526C74">
        <w:rPr>
          <w:rFonts w:ascii="MS Gothic" w:eastAsia="MS Gothic" w:hAnsi="MS Gothic" w:cs="MS Gothic" w:hint="eastAsia"/>
          <w:sz w:val="24"/>
          <w:szCs w:val="24"/>
        </w:rPr>
        <w:t>➡</w:t>
      </w:r>
      <w:r w:rsidRPr="00526C74">
        <w:rPr>
          <w:rFonts w:ascii="Calibri" w:hAnsi="Calibri" w:cs="Calibri"/>
          <w:sz w:val="24"/>
          <w:szCs w:val="24"/>
        </w:rPr>
        <w:t>️</w:t>
      </w:r>
      <w:r w:rsidRPr="00526C74">
        <w:rPr>
          <w:sz w:val="24"/>
          <w:szCs w:val="24"/>
        </w:rPr>
        <w:t> Osoby, ktoré pôjdu zabezpečiť starostlivosť o deti alebo zvieratá v rámci jedného okresu, resp. v rámci územia Bratislavy a Košíc</w:t>
      </w:r>
      <w:r w:rsidRPr="00526C74">
        <w:rPr>
          <w:sz w:val="24"/>
          <w:szCs w:val="24"/>
        </w:rPr>
        <w:br/>
      </w:r>
      <w:r w:rsidRPr="00526C74">
        <w:rPr>
          <w:rFonts w:ascii="MS Gothic" w:eastAsia="MS Gothic" w:hAnsi="MS Gothic" w:cs="MS Gothic" w:hint="eastAsia"/>
          <w:sz w:val="24"/>
          <w:szCs w:val="24"/>
        </w:rPr>
        <w:t>➡</w:t>
      </w:r>
      <w:r w:rsidRPr="00526C74">
        <w:rPr>
          <w:rFonts w:ascii="Calibri" w:hAnsi="Calibri" w:cs="Calibri"/>
          <w:sz w:val="24"/>
          <w:szCs w:val="24"/>
        </w:rPr>
        <w:t>️</w:t>
      </w:r>
      <w:r w:rsidRPr="00526C74">
        <w:rPr>
          <w:sz w:val="24"/>
          <w:szCs w:val="24"/>
        </w:rPr>
        <w:t> Osoby, ktoré pôjdu natankovať pohonné hmoty v rámci jedného okresu, resp. v rámci územia Bratislavy a Košíc</w:t>
      </w:r>
      <w:r w:rsidRPr="00526C74">
        <w:rPr>
          <w:sz w:val="24"/>
          <w:szCs w:val="24"/>
        </w:rPr>
        <w:br/>
      </w:r>
      <w:r w:rsidRPr="00526C74">
        <w:rPr>
          <w:rFonts w:ascii="MS Gothic" w:eastAsia="MS Gothic" w:hAnsi="MS Gothic" w:cs="MS Gothic" w:hint="eastAsia"/>
          <w:sz w:val="24"/>
          <w:szCs w:val="24"/>
        </w:rPr>
        <w:t>➡</w:t>
      </w:r>
      <w:r w:rsidRPr="00526C74">
        <w:rPr>
          <w:rFonts w:ascii="Calibri" w:hAnsi="Calibri" w:cs="Calibri"/>
          <w:sz w:val="24"/>
          <w:szCs w:val="24"/>
        </w:rPr>
        <w:t>️</w:t>
      </w:r>
      <w:r w:rsidRPr="00526C74">
        <w:rPr>
          <w:sz w:val="24"/>
          <w:szCs w:val="24"/>
        </w:rPr>
        <w:t> Osoby, ktoré pôjdu do zdravotníckeho zariadenia za účelom neodkladnej starostlivosti, pričom si bude môcť zobrať sprievod vo forme jednej ďalšej osoby</w:t>
      </w:r>
      <w:r w:rsidRPr="00526C74">
        <w:rPr>
          <w:sz w:val="24"/>
          <w:szCs w:val="24"/>
        </w:rPr>
        <w:br/>
      </w:r>
      <w:r w:rsidRPr="00526C74">
        <w:rPr>
          <w:rFonts w:ascii="MS Gothic" w:eastAsia="MS Gothic" w:hAnsi="MS Gothic" w:cs="MS Gothic" w:hint="eastAsia"/>
          <w:sz w:val="24"/>
          <w:szCs w:val="24"/>
        </w:rPr>
        <w:t>➡</w:t>
      </w:r>
      <w:r w:rsidRPr="00526C74">
        <w:rPr>
          <w:rFonts w:ascii="Calibri" w:hAnsi="Calibri" w:cs="Calibri"/>
          <w:sz w:val="24"/>
          <w:szCs w:val="24"/>
        </w:rPr>
        <w:t>️</w:t>
      </w:r>
      <w:r w:rsidRPr="00526C74">
        <w:rPr>
          <w:sz w:val="24"/>
          <w:szCs w:val="24"/>
        </w:rPr>
        <w:t> Osoby, ktoré pôjdu do prírody za účelom pohybu v rámci jedného okresu, resp. v rámci územia Bratislavy a Košíc</w:t>
      </w:r>
      <w:r w:rsidRPr="00526C74">
        <w:rPr>
          <w:sz w:val="24"/>
          <w:szCs w:val="24"/>
        </w:rPr>
        <w:br/>
      </w:r>
      <w:r w:rsidRPr="00526C74">
        <w:rPr>
          <w:rFonts w:ascii="MS Gothic" w:eastAsia="MS Gothic" w:hAnsi="MS Gothic" w:cs="MS Gothic" w:hint="eastAsia"/>
          <w:sz w:val="24"/>
          <w:szCs w:val="24"/>
        </w:rPr>
        <w:t>➡</w:t>
      </w:r>
      <w:r w:rsidRPr="00526C74">
        <w:rPr>
          <w:rFonts w:ascii="Calibri" w:hAnsi="Calibri" w:cs="Calibri"/>
          <w:sz w:val="24"/>
          <w:szCs w:val="24"/>
        </w:rPr>
        <w:t>️</w:t>
      </w:r>
      <w:r w:rsidRPr="00526C74">
        <w:rPr>
          <w:sz w:val="24"/>
          <w:szCs w:val="24"/>
        </w:rPr>
        <w:t> Osoby, ktoré pôjdu na pohreb blízkej osoby</w:t>
      </w:r>
      <w:r w:rsidRPr="00526C74">
        <w:rPr>
          <w:sz w:val="24"/>
          <w:szCs w:val="24"/>
        </w:rPr>
        <w:br/>
      </w:r>
      <w:r w:rsidRPr="00526C74">
        <w:rPr>
          <w:rFonts w:ascii="MS Gothic" w:eastAsia="MS Gothic" w:hAnsi="MS Gothic" w:cs="MS Gothic" w:hint="eastAsia"/>
          <w:sz w:val="24"/>
          <w:szCs w:val="24"/>
        </w:rPr>
        <w:t>➡</w:t>
      </w:r>
      <w:r w:rsidRPr="00526C74">
        <w:rPr>
          <w:rFonts w:ascii="Calibri" w:hAnsi="Calibri" w:cs="Calibri"/>
          <w:sz w:val="24"/>
          <w:szCs w:val="24"/>
        </w:rPr>
        <w:t>️</w:t>
      </w:r>
      <w:r w:rsidRPr="00526C74">
        <w:rPr>
          <w:sz w:val="24"/>
          <w:szCs w:val="24"/>
        </w:rPr>
        <w:t> Osoby, ktoré pôjdu za účelom starostlivosti o príbuzného, ktorý je na starostlivosť odkázaný v rámci jedného okresu, resp. v rámci územia Bratislavy a Košíc</w:t>
      </w:r>
    </w:p>
    <w:p w:rsidR="00526C74" w:rsidRPr="00526C74" w:rsidRDefault="00526C74" w:rsidP="00526C74">
      <w:pPr>
        <w:rPr>
          <w:sz w:val="24"/>
          <w:szCs w:val="24"/>
        </w:rPr>
      </w:pPr>
    </w:p>
    <w:p w:rsidR="00526C74" w:rsidRPr="00526C74" w:rsidRDefault="00526C74" w:rsidP="00526C74">
      <w:pPr>
        <w:jc w:val="center"/>
        <w:rPr>
          <w:rFonts w:ascii="DejaVu Sans Mono" w:hAnsi="DejaVu Sans Mono" w:cs="DejaVu Sans Mono"/>
          <w:b/>
          <w:color w:val="FF0000"/>
          <w:sz w:val="28"/>
          <w:szCs w:val="24"/>
        </w:rPr>
      </w:pPr>
      <w:r w:rsidRPr="00526C74">
        <w:rPr>
          <w:b/>
          <w:color w:val="FF0000"/>
          <w:sz w:val="28"/>
          <w:szCs w:val="24"/>
        </w:rPr>
        <w:t>SPÔSOB KONTROLY A MIMORIADNE NASADENIE POLICAJTOV PO CELOM SLOVENSKU </w:t>
      </w:r>
    </w:p>
    <w:p w:rsidR="00526C74" w:rsidRPr="00526C74" w:rsidRDefault="00526C74" w:rsidP="00526C74">
      <w:pPr>
        <w:jc w:val="center"/>
        <w:rPr>
          <w:b/>
          <w:color w:val="00B050"/>
          <w:sz w:val="24"/>
          <w:szCs w:val="24"/>
        </w:rPr>
      </w:pPr>
    </w:p>
    <w:p w:rsidR="00526C74" w:rsidRPr="00526C74" w:rsidRDefault="00526C74" w:rsidP="00526C7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526C74">
        <w:rPr>
          <w:sz w:val="24"/>
          <w:szCs w:val="24"/>
        </w:rPr>
        <w:t>Policajné hliadky spoločne s príslušníkmi Ozbrojených síl SR budú kontrolovať všetky vozidlá, ktoré budú prechádzať jednotlivými okresmi na diaľniciach a cestách I. a II. triedy.</w:t>
      </w:r>
    </w:p>
    <w:p w:rsidR="00526C74" w:rsidRPr="00526C74" w:rsidRDefault="00526C74" w:rsidP="00526C7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526C74">
        <w:rPr>
          <w:sz w:val="24"/>
          <w:szCs w:val="24"/>
        </w:rPr>
        <w:t>Ak budete prechádzať viacerými okresmi, kontrole sa budete musieť podrobiť opakovane, s čím bude spojené značné zdržanie na komunikáciách, preto naozaj NECESTUJTE medzi okresmi, ak to nie je nevyhnutné a ak sa na vás nevzťahuje jedna z hore uvedených výnimiek.</w:t>
      </w:r>
    </w:p>
    <w:p w:rsidR="00526C74" w:rsidRPr="00526C74" w:rsidRDefault="00526C74" w:rsidP="00526C7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526C74">
        <w:rPr>
          <w:sz w:val="24"/>
          <w:szCs w:val="24"/>
        </w:rPr>
        <w:t>Všetky osoby, aj tie, na ktoré sa vzťahuje jedna z výnimiek, sa pri prejazde okresmi budú musieť preukázať Policajnej hliadke občianskym preukazom a platnou pracovnou zmluvou.</w:t>
      </w:r>
    </w:p>
    <w:p w:rsidR="00526C74" w:rsidRPr="00526C74" w:rsidRDefault="00526C74" w:rsidP="00526C7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526C74">
        <w:rPr>
          <w:sz w:val="24"/>
          <w:szCs w:val="24"/>
        </w:rPr>
        <w:t>Polícia bude kontrolovať osoby, ktoré sa budú pohybovať na verejných priestranstvách v rámci okresu s cieľom odhalenia osôb, ktoré do daného okresu prišli z iného okresu, a preto je nutné, aby každý, kto opustí svoje bydlisko, mal pri sebe doklad totožnosti - a to platí aj pre všetky osoby nachádzajúce sa vo vozidle.</w:t>
      </w:r>
    </w:p>
    <w:p w:rsidR="00526C74" w:rsidRPr="00526C74" w:rsidRDefault="00526C74" w:rsidP="00526C7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526C74">
        <w:rPr>
          <w:sz w:val="24"/>
          <w:szCs w:val="24"/>
        </w:rPr>
        <w:t>Policajti budú dôkladne kontrolovať dodržanie mimoriadneho opatrenia a karantény a v prípade jej porušenia bude takýmto občanom hroziť sankcia až do výšky 1 659 eur (nenosenie rúška za 1 000 eur).</w:t>
      </w:r>
    </w:p>
    <w:p w:rsidR="00526C74" w:rsidRPr="00526C74" w:rsidRDefault="00526C74" w:rsidP="00526C7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526C74">
        <w:rPr>
          <w:sz w:val="24"/>
          <w:szCs w:val="24"/>
        </w:rPr>
        <w:t>Ak dôjde ku klamstvu zo strany občana, ktorý nepôjde do práce, ale napríklad nakupovať do iného okresu, bude možné si spätne vyhodnotiť jeho pohyb pomocou video záznamu z palubných kamier systému SOITRON a sankcia ho neminie</w:t>
      </w:r>
    </w:p>
    <w:p w:rsidR="00526C74" w:rsidRPr="00526C74" w:rsidRDefault="00526C74" w:rsidP="00526C7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526C74">
        <w:rPr>
          <w:sz w:val="24"/>
          <w:szCs w:val="24"/>
        </w:rPr>
        <w:t>Policajt na mieste vyhodnocuje každú situáciu individuálne a jeho pokyn je záväzný – v prípade nedodržania opatrení, alebo klamstva, môže auto otočiť a poslať späť domov, prípadne udeliť pokutu.</w:t>
      </w:r>
    </w:p>
    <w:p w:rsidR="00526C74" w:rsidRPr="00526C74" w:rsidRDefault="00526C74" w:rsidP="00526C7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526C74">
        <w:rPr>
          <w:sz w:val="24"/>
          <w:szCs w:val="24"/>
        </w:rPr>
        <w:t>Kamionisti</w:t>
      </w:r>
      <w:proofErr w:type="spellEnd"/>
      <w:r w:rsidRPr="00526C74">
        <w:rPr>
          <w:sz w:val="24"/>
          <w:szCs w:val="24"/>
        </w:rPr>
        <w:t xml:space="preserve"> budú mať počas celých sviatkov výnimku na prejazd.</w:t>
      </w:r>
    </w:p>
    <w:p w:rsidR="00162D37" w:rsidRDefault="00162D37"/>
    <w:sectPr w:rsidR="00162D37" w:rsidSect="00526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jaVu Sans Mono">
    <w:panose1 w:val="020B0609030804020204"/>
    <w:charset w:val="EE"/>
    <w:family w:val="modern"/>
    <w:pitch w:val="fixed"/>
    <w:sig w:usb0="E60022FF" w:usb1="D000F1FB" w:usb2="00000028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AB6"/>
    <w:multiLevelType w:val="hybridMultilevel"/>
    <w:tmpl w:val="37EA66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34F48"/>
    <w:multiLevelType w:val="hybridMultilevel"/>
    <w:tmpl w:val="A0BCFA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74"/>
    <w:rsid w:val="00162D37"/>
    <w:rsid w:val="00526C74"/>
    <w:rsid w:val="00C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6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Banske</dc:creator>
  <cp:lastModifiedBy>Banske</cp:lastModifiedBy>
  <cp:revision>1</cp:revision>
  <dcterms:created xsi:type="dcterms:W3CDTF">2020-04-08T06:44:00Z</dcterms:created>
  <dcterms:modified xsi:type="dcterms:W3CDTF">2020-04-08T06:55:00Z</dcterms:modified>
</cp:coreProperties>
</file>